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47A" w:rsidRDefault="004E347A" w:rsidP="004E347A">
      <w:pPr>
        <w:widowControl w:val="0"/>
        <w:tabs>
          <w:tab w:val="center" w:pos="4593"/>
        </w:tabs>
        <w:rPr>
          <w:rFonts w:ascii="Arial" w:hAnsi="Arial" w:cs="Arial"/>
          <w:b/>
          <w:sz w:val="22"/>
          <w:u w:val="single"/>
          <w:lang w:val="en-GB"/>
        </w:rPr>
      </w:pPr>
    </w:p>
    <w:p w:rsidR="004E347A" w:rsidRPr="00294E26" w:rsidRDefault="004E347A" w:rsidP="004E347A">
      <w:pPr>
        <w:widowControl w:val="0"/>
        <w:tabs>
          <w:tab w:val="center" w:pos="4513"/>
        </w:tabs>
        <w:autoSpaceDE/>
        <w:autoSpaceDN/>
        <w:adjustRightInd/>
        <w:spacing w:line="-240" w:lineRule="auto"/>
        <w:jc w:val="center"/>
        <w:rPr>
          <w:rFonts w:ascii="Arial" w:hAnsi="Arial" w:cs="Arial"/>
          <w:b/>
          <w:sz w:val="22"/>
          <w:szCs w:val="22"/>
          <w:u w:val="single"/>
          <w:lang w:val="en-ZA"/>
        </w:rPr>
      </w:pPr>
      <w:r>
        <w:rPr>
          <w:noProof/>
        </w:rPr>
        <w:drawing>
          <wp:anchor distT="0" distB="0" distL="114300" distR="114300" simplePos="0" relativeHeight="251659264" behindDoc="1" locked="0" layoutInCell="1" allowOverlap="1" wp14:anchorId="721CC7EA" wp14:editId="552E5B03">
            <wp:simplePos x="0" y="0"/>
            <wp:positionH relativeFrom="column">
              <wp:posOffset>-572389</wp:posOffset>
            </wp:positionH>
            <wp:positionV relativeFrom="paragraph">
              <wp:posOffset>-213487</wp:posOffset>
            </wp:positionV>
            <wp:extent cx="497332" cy="762127"/>
            <wp:effectExtent l="171450" t="133350" r="359918" b="304673"/>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7332" cy="762127"/>
                    </a:xfrm>
                    <a:prstGeom prst="rect">
                      <a:avLst/>
                    </a:prstGeom>
                    <a:ln>
                      <a:noFill/>
                    </a:ln>
                    <a:effectLst>
                      <a:outerShdw blurRad="292100" dist="139700" dir="2700000" algn="tl" rotWithShape="0">
                        <a:srgbClr val="333333">
                          <a:alpha val="65000"/>
                        </a:srgbClr>
                      </a:outerShdw>
                    </a:effectLst>
                  </pic:spPr>
                </pic:pic>
              </a:graphicData>
            </a:graphic>
          </wp:anchor>
        </w:drawing>
      </w:r>
      <w:r w:rsidRPr="00294E26">
        <w:rPr>
          <w:rFonts w:ascii="Arial" w:hAnsi="Arial" w:cs="Arial"/>
          <w:b/>
          <w:sz w:val="22"/>
          <w:szCs w:val="22"/>
          <w:u w:val="single"/>
          <w:lang w:val="en-ZA"/>
        </w:rPr>
        <w:t>MSUNDUZI MUNICIPALITY</w:t>
      </w:r>
    </w:p>
    <w:p w:rsidR="004E347A" w:rsidRPr="00294E26" w:rsidRDefault="004E347A" w:rsidP="004E347A">
      <w:pPr>
        <w:widowControl w:val="0"/>
        <w:tabs>
          <w:tab w:val="center" w:pos="4513"/>
        </w:tabs>
        <w:autoSpaceDE/>
        <w:autoSpaceDN/>
        <w:adjustRightInd/>
        <w:spacing w:line="-240" w:lineRule="auto"/>
        <w:jc w:val="center"/>
        <w:rPr>
          <w:rFonts w:ascii="Arial" w:hAnsi="Arial" w:cs="Arial"/>
          <w:b/>
          <w:sz w:val="22"/>
          <w:szCs w:val="22"/>
          <w:u w:val="single"/>
          <w:lang w:val="en-ZA"/>
        </w:rPr>
      </w:pPr>
    </w:p>
    <w:p w:rsidR="004E347A" w:rsidRDefault="004E347A" w:rsidP="004E347A">
      <w:pPr>
        <w:widowControl w:val="0"/>
        <w:autoSpaceDE/>
        <w:autoSpaceDN/>
        <w:adjustRightInd/>
        <w:jc w:val="center"/>
        <w:rPr>
          <w:rFonts w:ascii="Arial" w:hAnsi="Arial" w:cs="Arial"/>
          <w:b/>
          <w:sz w:val="22"/>
          <w:szCs w:val="22"/>
          <w:u w:val="single"/>
          <w:lang w:val="en-GB"/>
        </w:rPr>
      </w:pPr>
      <w:r w:rsidRPr="00294E26">
        <w:rPr>
          <w:rFonts w:ascii="Arial" w:hAnsi="Arial" w:cs="Arial"/>
          <w:b/>
          <w:sz w:val="22"/>
          <w:szCs w:val="22"/>
          <w:u w:val="single"/>
          <w:lang w:val="en-GB"/>
        </w:rPr>
        <w:t>QUOTATION NOTICE</w:t>
      </w:r>
    </w:p>
    <w:p w:rsidR="004E347A" w:rsidRPr="00294E26" w:rsidRDefault="004E347A" w:rsidP="004E347A">
      <w:pPr>
        <w:widowControl w:val="0"/>
        <w:autoSpaceDE/>
        <w:autoSpaceDN/>
        <w:adjustRightInd/>
        <w:jc w:val="center"/>
        <w:rPr>
          <w:rFonts w:ascii="Arial" w:hAnsi="Arial" w:cs="Arial"/>
          <w:b/>
          <w:sz w:val="22"/>
          <w:szCs w:val="22"/>
          <w:u w:val="single"/>
          <w:lang w:val="en-GB"/>
        </w:rPr>
      </w:pPr>
    </w:p>
    <w:p w:rsidR="00454E09" w:rsidRPr="00454E09" w:rsidRDefault="00454E09" w:rsidP="00454E0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2"/>
          <w:szCs w:val="22"/>
          <w:u w:val="single"/>
        </w:rPr>
      </w:pPr>
      <w:r w:rsidRPr="00454E09">
        <w:rPr>
          <w:rFonts w:ascii="Arial" w:hAnsi="Arial" w:cs="Arial"/>
          <w:b/>
          <w:sz w:val="22"/>
          <w:szCs w:val="22"/>
          <w:u w:val="single"/>
        </w:rPr>
        <w:t>SPECIALISED</w:t>
      </w:r>
      <w:r w:rsidR="00057BBE">
        <w:rPr>
          <w:rFonts w:ascii="Arial" w:hAnsi="Arial"/>
          <w:b/>
          <w:sz w:val="22"/>
          <w:szCs w:val="22"/>
          <w:u w:val="single"/>
        </w:rPr>
        <w:t xml:space="preserve"> QUOTATION No. Q 12/546</w:t>
      </w:r>
      <w:r w:rsidRPr="00454E09">
        <w:rPr>
          <w:rFonts w:ascii="Arial" w:hAnsi="Arial"/>
          <w:b/>
          <w:sz w:val="22"/>
          <w:szCs w:val="22"/>
          <w:u w:val="single"/>
        </w:rPr>
        <w:t xml:space="preserve"> OF 19/20</w:t>
      </w:r>
    </w:p>
    <w:p w:rsidR="00454E09" w:rsidRPr="00454E09" w:rsidRDefault="00454E09" w:rsidP="00454E09">
      <w:pPr>
        <w:widowControl w:val="0"/>
        <w:jc w:val="center"/>
        <w:rPr>
          <w:rFonts w:ascii="Arial" w:hAnsi="Arial" w:cs="Arial"/>
          <w:b/>
          <w:bCs/>
          <w:sz w:val="22"/>
          <w:szCs w:val="22"/>
          <w:u w:val="single"/>
        </w:rPr>
      </w:pPr>
    </w:p>
    <w:p w:rsidR="00057BBE" w:rsidRPr="00057BBE" w:rsidRDefault="00057BBE" w:rsidP="00057BBE">
      <w:pPr>
        <w:tabs>
          <w:tab w:val="center" w:pos="4680"/>
        </w:tabs>
        <w:spacing w:line="360" w:lineRule="auto"/>
        <w:jc w:val="center"/>
        <w:rPr>
          <w:rFonts w:ascii="Arial" w:hAnsi="Arial" w:cs="Arial"/>
          <w:b/>
          <w:sz w:val="22"/>
          <w:szCs w:val="22"/>
          <w:u w:val="single"/>
          <w:lang w:val="en-ZA"/>
        </w:rPr>
      </w:pPr>
      <w:r w:rsidRPr="00057BBE">
        <w:rPr>
          <w:rFonts w:ascii="Arial" w:hAnsi="Arial" w:cs="Arial"/>
          <w:b/>
          <w:sz w:val="22"/>
          <w:szCs w:val="22"/>
          <w:u w:val="single"/>
        </w:rPr>
        <w:t xml:space="preserve">APPOINTMENT OF SERVICE PROVIDER: </w:t>
      </w:r>
      <w:r w:rsidRPr="00057BBE">
        <w:rPr>
          <w:rFonts w:ascii="Arial" w:hAnsi="Arial" w:cs="Arial"/>
          <w:b/>
          <w:sz w:val="22"/>
          <w:szCs w:val="22"/>
          <w:u w:val="single"/>
          <w:lang w:val="en-ZA"/>
        </w:rPr>
        <w:t>TO REMOVE AND REPLACE DAMAGED BOX GUTTERS AND DOWNPIPES AT DERBY PLACE MARKET</w:t>
      </w:r>
    </w:p>
    <w:p w:rsidR="00454E09" w:rsidRPr="00454E09" w:rsidRDefault="00454E09" w:rsidP="00454E09">
      <w:pPr>
        <w:tabs>
          <w:tab w:val="center" w:pos="4680"/>
        </w:tabs>
        <w:jc w:val="right"/>
        <w:rPr>
          <w:rFonts w:ascii="Arial" w:hAnsi="Arial" w:cs="Arial"/>
          <w:b/>
          <w:sz w:val="22"/>
          <w:szCs w:val="22"/>
          <w:u w:val="single"/>
          <w:lang w:val="en-ZA"/>
        </w:rPr>
      </w:pPr>
      <w:r w:rsidRPr="00454E09">
        <w:rPr>
          <w:rFonts w:ascii="Arial" w:hAnsi="Arial" w:cs="Arial"/>
          <w:b/>
          <w:sz w:val="22"/>
          <w:szCs w:val="22"/>
        </w:rPr>
        <w:tab/>
      </w:r>
    </w:p>
    <w:p w:rsidR="00057BBE" w:rsidRPr="00057BBE" w:rsidRDefault="00057BBE" w:rsidP="00057BBE">
      <w:pPr>
        <w:jc w:val="both"/>
        <w:rPr>
          <w:rFonts w:ascii="Arial" w:hAnsi="Arial" w:cs="Arial"/>
          <w:b/>
          <w:i/>
          <w:color w:val="000000"/>
          <w:sz w:val="22"/>
          <w:szCs w:val="22"/>
        </w:rPr>
      </w:pPr>
      <w:r w:rsidRPr="00057BBE">
        <w:rPr>
          <w:rFonts w:ascii="Arial" w:hAnsi="Arial" w:cs="Arial"/>
          <w:sz w:val="22"/>
          <w:szCs w:val="22"/>
          <w:lang w:val="en-ZA"/>
        </w:rPr>
        <w:t>The Msunduzi Municipality hereby invites suitably experienced tenderers to submit quotations for the above works</w:t>
      </w:r>
      <w:r w:rsidRPr="00057BBE">
        <w:rPr>
          <w:rFonts w:ascii="Arial" w:hAnsi="Arial" w:cs="Arial"/>
          <w:sz w:val="22"/>
          <w:szCs w:val="22"/>
          <w:lang w:val="en-GB"/>
        </w:rPr>
        <w:t>.</w:t>
      </w:r>
      <w:r w:rsidRPr="00057BBE">
        <w:rPr>
          <w:rFonts w:ascii="Arial" w:hAnsi="Arial" w:cs="Arial"/>
          <w:b/>
          <w:i/>
          <w:sz w:val="22"/>
          <w:szCs w:val="22"/>
          <w:lang w:val="en-GB"/>
        </w:rPr>
        <w:t xml:space="preserve"> </w:t>
      </w:r>
      <w:r w:rsidRPr="00057BBE">
        <w:rPr>
          <w:rFonts w:ascii="Arial" w:hAnsi="Arial" w:cs="Arial"/>
          <w:b/>
          <w:i/>
          <w:color w:val="000000"/>
          <w:sz w:val="22"/>
          <w:szCs w:val="22"/>
        </w:rPr>
        <w:t>Only Tenderers who have a CIDB Grading of 1GB or higher and who are Level 1 and Level 2 B-BBEE Contributors will be considered for appointment.</w:t>
      </w:r>
    </w:p>
    <w:p w:rsidR="00057BBE" w:rsidRPr="00057BBE" w:rsidRDefault="00057BBE" w:rsidP="00057BBE">
      <w:pPr>
        <w:autoSpaceDE/>
        <w:adjustRightInd/>
        <w:jc w:val="both"/>
        <w:rPr>
          <w:rFonts w:ascii="Arial" w:hAnsi="Arial" w:cs="Arial"/>
          <w:b/>
          <w:i/>
          <w:sz w:val="22"/>
          <w:szCs w:val="22"/>
          <w:lang w:val="en-ZA"/>
        </w:rPr>
      </w:pPr>
    </w:p>
    <w:p w:rsidR="00057BBE" w:rsidRPr="00057BBE" w:rsidRDefault="00057BBE" w:rsidP="00057BBE">
      <w:pPr>
        <w:widowControl w:val="0"/>
        <w:autoSpaceDE/>
        <w:adjustRightInd/>
        <w:jc w:val="both"/>
        <w:rPr>
          <w:rFonts w:ascii="Arial" w:hAnsi="Arial" w:cs="Arial"/>
          <w:b/>
          <w:sz w:val="22"/>
          <w:szCs w:val="22"/>
          <w:lang w:val="en-ZA"/>
        </w:rPr>
      </w:pPr>
      <w:r w:rsidRPr="00057BBE">
        <w:rPr>
          <w:rFonts w:ascii="Arial" w:hAnsi="Arial" w:cs="Arial"/>
          <w:sz w:val="22"/>
          <w:szCs w:val="22"/>
          <w:lang w:val="en-ZA"/>
        </w:rPr>
        <w:t>Quotation documents shall be available from the Supply Chain Management Unit Offices, 5</w:t>
      </w:r>
      <w:r w:rsidRPr="00057BBE">
        <w:rPr>
          <w:rFonts w:ascii="Arial" w:hAnsi="Arial" w:cs="Arial"/>
          <w:sz w:val="22"/>
          <w:szCs w:val="22"/>
          <w:vertAlign w:val="superscript"/>
          <w:lang w:val="en-ZA"/>
        </w:rPr>
        <w:t xml:space="preserve">th </w:t>
      </w:r>
      <w:r w:rsidRPr="00057BBE">
        <w:rPr>
          <w:rFonts w:ascii="Arial" w:hAnsi="Arial" w:cs="Arial"/>
          <w:sz w:val="22"/>
          <w:szCs w:val="22"/>
          <w:lang w:val="en-ZA"/>
        </w:rPr>
        <w:t xml:space="preserve">Floor, A. S. Chetty Centre, 333 Church Street, Pietermaritzburg, from </w:t>
      </w:r>
      <w:r w:rsidRPr="00057BBE">
        <w:rPr>
          <w:rFonts w:ascii="Arial" w:hAnsi="Arial" w:cs="Arial"/>
          <w:b/>
          <w:sz w:val="22"/>
          <w:szCs w:val="22"/>
          <w:lang w:val="en-ZA"/>
        </w:rPr>
        <w:t xml:space="preserve">12h00 </w:t>
      </w:r>
      <w:r w:rsidRPr="00057BBE">
        <w:rPr>
          <w:rFonts w:ascii="Arial" w:hAnsi="Arial" w:cs="Arial"/>
          <w:sz w:val="22"/>
          <w:szCs w:val="22"/>
          <w:lang w:val="en-ZA"/>
        </w:rPr>
        <w:t>on</w:t>
      </w:r>
      <w:r w:rsidRPr="00057BBE">
        <w:rPr>
          <w:rFonts w:ascii="Arial" w:hAnsi="Arial" w:cs="Arial"/>
          <w:b/>
          <w:sz w:val="22"/>
          <w:szCs w:val="22"/>
          <w:lang w:val="en-ZA"/>
        </w:rPr>
        <w:t xml:space="preserve"> Tuesday, 19 November 2019</w:t>
      </w:r>
      <w:r w:rsidRPr="00057BBE">
        <w:rPr>
          <w:rFonts w:ascii="Arial" w:hAnsi="Arial" w:cs="Arial"/>
          <w:sz w:val="22"/>
          <w:szCs w:val="22"/>
          <w:lang w:val="en-ZA"/>
        </w:rPr>
        <w:t xml:space="preserve">. A non-refundable tender fee in the amount </w:t>
      </w:r>
      <w:r w:rsidRPr="00057BBE">
        <w:rPr>
          <w:rFonts w:ascii="Arial" w:hAnsi="Arial" w:cs="Arial"/>
          <w:b/>
          <w:sz w:val="22"/>
          <w:szCs w:val="22"/>
          <w:lang w:val="en-ZA"/>
        </w:rPr>
        <w:t xml:space="preserve">R 180.55 </w:t>
      </w:r>
      <w:r w:rsidRPr="00057BBE">
        <w:rPr>
          <w:rFonts w:ascii="Arial" w:hAnsi="Arial" w:cs="Arial"/>
          <w:bCs/>
          <w:sz w:val="22"/>
          <w:szCs w:val="22"/>
          <w:lang w:val="en-ZA"/>
        </w:rPr>
        <w:t>(Including</w:t>
      </w:r>
      <w:r w:rsidRPr="00057BBE">
        <w:rPr>
          <w:rFonts w:ascii="Arial" w:hAnsi="Arial" w:cs="Arial"/>
          <w:b/>
          <w:bCs/>
          <w:sz w:val="22"/>
          <w:szCs w:val="22"/>
          <w:lang w:val="en-ZA"/>
        </w:rPr>
        <w:t xml:space="preserve"> </w:t>
      </w:r>
      <w:r w:rsidRPr="00057BBE">
        <w:rPr>
          <w:rFonts w:ascii="Arial" w:hAnsi="Arial" w:cs="Arial"/>
          <w:bCs/>
          <w:sz w:val="22"/>
          <w:szCs w:val="22"/>
          <w:lang w:val="en-ZA"/>
        </w:rPr>
        <w:t>VAT)</w:t>
      </w:r>
      <w:r w:rsidRPr="00057BBE">
        <w:rPr>
          <w:rFonts w:ascii="Arial" w:hAnsi="Arial" w:cs="Arial"/>
          <w:sz w:val="22"/>
          <w:szCs w:val="22"/>
          <w:lang w:val="en-ZA"/>
        </w:rPr>
        <w:t xml:space="preserve"> per document shall be levied. Only cash or bank guaranteed cheques will be accepted. </w:t>
      </w:r>
      <w:r w:rsidRPr="00057BBE">
        <w:rPr>
          <w:rFonts w:ascii="Arial" w:hAnsi="Arial" w:cs="Arial"/>
          <w:b/>
          <w:sz w:val="22"/>
          <w:szCs w:val="22"/>
        </w:rPr>
        <w:t>A copy of the Tender Deposit Receipt must be attached to the tender document (if purchased at the Municipality).</w:t>
      </w:r>
      <w:r w:rsidRPr="00057BBE">
        <w:rPr>
          <w:rFonts w:ascii="Arial" w:hAnsi="Arial" w:cs="Arial"/>
          <w:b/>
          <w:sz w:val="22"/>
          <w:szCs w:val="22"/>
          <w:lang w:val="en-ZA"/>
        </w:rPr>
        <w:t xml:space="preserve"> </w:t>
      </w:r>
      <w:r w:rsidRPr="00057BBE">
        <w:rPr>
          <w:rFonts w:ascii="Arial" w:hAnsi="Arial" w:cs="Arial"/>
          <w:sz w:val="22"/>
          <w:szCs w:val="22"/>
          <w:lang w:val="en-ZA"/>
        </w:rPr>
        <w:t xml:space="preserve">Tender documents can be downloaded and printed at the tenderer’s cost from the National Treasury e-Tender Publication Portal on </w:t>
      </w:r>
      <w:r w:rsidRPr="00057BBE">
        <w:rPr>
          <w:rFonts w:ascii="Arial" w:hAnsi="Arial" w:cs="Arial"/>
          <w:b/>
          <w:sz w:val="22"/>
          <w:szCs w:val="22"/>
          <w:u w:val="single"/>
          <w:lang w:val="en-ZA"/>
        </w:rPr>
        <w:t>www.etenders.gov.za</w:t>
      </w:r>
      <w:r w:rsidRPr="00057BBE">
        <w:rPr>
          <w:rFonts w:ascii="Arial" w:hAnsi="Arial" w:cs="Arial"/>
          <w:sz w:val="22"/>
          <w:szCs w:val="22"/>
          <w:lang w:val="en-ZA"/>
        </w:rPr>
        <w:tab/>
      </w:r>
    </w:p>
    <w:p w:rsidR="00057BBE" w:rsidRPr="00057BBE" w:rsidRDefault="00057BBE" w:rsidP="00057BBE">
      <w:pPr>
        <w:widowControl w:val="0"/>
        <w:autoSpaceDE/>
        <w:adjustRightInd/>
        <w:jc w:val="both"/>
        <w:rPr>
          <w:rFonts w:ascii="Arial" w:hAnsi="Arial" w:cs="Arial"/>
          <w:sz w:val="22"/>
          <w:szCs w:val="22"/>
          <w:lang w:val="en-ZA"/>
        </w:rPr>
      </w:pPr>
    </w:p>
    <w:p w:rsidR="00057BBE" w:rsidRPr="00057BBE" w:rsidRDefault="00057BBE" w:rsidP="00057BBE">
      <w:pPr>
        <w:autoSpaceDE/>
        <w:autoSpaceDN/>
        <w:adjustRightInd/>
        <w:jc w:val="both"/>
        <w:rPr>
          <w:rFonts w:ascii="Arial" w:hAnsi="Arial" w:cs="Arial"/>
          <w:sz w:val="22"/>
          <w:szCs w:val="22"/>
        </w:rPr>
      </w:pPr>
      <w:r w:rsidRPr="00057BBE">
        <w:rPr>
          <w:rFonts w:ascii="Arial" w:hAnsi="Arial" w:cs="Arial"/>
          <w:sz w:val="22"/>
          <w:szCs w:val="22"/>
        </w:rPr>
        <w:t>No Tenderer will be allowed to purchase or collect tender documents after 14h30 on 21 November 2019, and the Msunduzi Municipality will not be held liable for any loss or damages sustained by the Tenderer in this regard.</w:t>
      </w:r>
    </w:p>
    <w:p w:rsidR="00057BBE" w:rsidRPr="00057BBE" w:rsidRDefault="00057BBE" w:rsidP="00057BBE">
      <w:pPr>
        <w:widowControl w:val="0"/>
        <w:autoSpaceDE/>
        <w:adjustRightInd/>
        <w:jc w:val="both"/>
        <w:rPr>
          <w:rFonts w:ascii="Arial" w:hAnsi="Arial" w:cs="Arial"/>
          <w:sz w:val="22"/>
          <w:szCs w:val="22"/>
          <w:lang w:val="en-ZA"/>
        </w:rPr>
      </w:pPr>
    </w:p>
    <w:p w:rsidR="00057BBE" w:rsidRPr="00057BBE" w:rsidRDefault="00057BBE" w:rsidP="00057BBE">
      <w:pPr>
        <w:jc w:val="both"/>
        <w:rPr>
          <w:rFonts w:ascii="Arial" w:hAnsi="Arial" w:cs="Arial"/>
          <w:iCs/>
          <w:color w:val="000000"/>
          <w:sz w:val="22"/>
          <w:szCs w:val="22"/>
        </w:rPr>
      </w:pPr>
      <w:r w:rsidRPr="00057BBE">
        <w:rPr>
          <w:rFonts w:ascii="Arial" w:hAnsi="Arial" w:cs="Arial"/>
          <w:b/>
          <w:i/>
          <w:iCs/>
          <w:color w:val="000000"/>
          <w:sz w:val="22"/>
          <w:szCs w:val="22"/>
        </w:rPr>
        <w:t xml:space="preserve">For any technical related enquiries, please contact Bongeka Kulu (Buildings) on direct Telephone No. 033 392 2427 or e-mail address </w:t>
      </w:r>
      <w:hyperlink r:id="rId7" w:history="1">
        <w:r w:rsidRPr="00057BBE">
          <w:rPr>
            <w:rFonts w:ascii="Arial" w:hAnsi="Arial" w:cs="Arial"/>
            <w:b/>
            <w:i/>
            <w:iCs/>
            <w:color w:val="0000FF"/>
            <w:sz w:val="22"/>
            <w:szCs w:val="22"/>
            <w:u w:val="single"/>
          </w:rPr>
          <w:t>bongeka.kulu@msunduzi.gov.za</w:t>
        </w:r>
      </w:hyperlink>
      <w:r w:rsidRPr="00057BBE">
        <w:rPr>
          <w:rFonts w:ascii="Arial" w:hAnsi="Arial" w:cs="Arial"/>
          <w:b/>
          <w:i/>
          <w:iCs/>
          <w:color w:val="000000"/>
          <w:sz w:val="22"/>
          <w:szCs w:val="22"/>
        </w:rPr>
        <w:t xml:space="preserve">.  For any procurement related enquiries, please contact Vuyani Msimang (Supply Chain Management Unit) on direct Telephone No. 033 – 392 2807 or e-mail address </w:t>
      </w:r>
      <w:hyperlink r:id="rId8" w:history="1">
        <w:r w:rsidRPr="00057BBE">
          <w:rPr>
            <w:rFonts w:ascii="Arial" w:hAnsi="Arial" w:cs="Arial"/>
            <w:b/>
            <w:i/>
            <w:iCs/>
            <w:color w:val="0000FF"/>
            <w:sz w:val="22"/>
            <w:szCs w:val="22"/>
            <w:u w:val="single"/>
          </w:rPr>
          <w:t>vuyani.msimang@msunduzi.gov.za</w:t>
        </w:r>
      </w:hyperlink>
      <w:r w:rsidRPr="00057BBE">
        <w:rPr>
          <w:rFonts w:ascii="Arial" w:hAnsi="Arial" w:cs="Arial"/>
          <w:iCs/>
          <w:color w:val="1F497D"/>
          <w:sz w:val="22"/>
          <w:szCs w:val="22"/>
        </w:rPr>
        <w:t>.</w:t>
      </w:r>
      <w:r w:rsidRPr="00057BBE">
        <w:rPr>
          <w:rFonts w:ascii="Arial" w:hAnsi="Arial" w:cs="Arial"/>
          <w:iCs/>
          <w:color w:val="000000"/>
          <w:sz w:val="22"/>
          <w:szCs w:val="22"/>
        </w:rPr>
        <w:t xml:space="preserve"> </w:t>
      </w:r>
    </w:p>
    <w:p w:rsidR="00057BBE" w:rsidRPr="00057BBE" w:rsidRDefault="00057BBE" w:rsidP="00057BBE">
      <w:pPr>
        <w:rPr>
          <w:rFonts w:ascii="Arial" w:hAnsi="Arial" w:cs="Arial"/>
          <w:iCs/>
          <w:color w:val="000000"/>
          <w:sz w:val="22"/>
          <w:szCs w:val="22"/>
        </w:rPr>
      </w:pPr>
      <w:r w:rsidRPr="00057BBE">
        <w:rPr>
          <w:rFonts w:ascii="Arial" w:hAnsi="Arial" w:cs="Arial"/>
          <w:iCs/>
          <w:color w:val="000000"/>
          <w:sz w:val="22"/>
          <w:szCs w:val="22"/>
        </w:rPr>
        <w:t> </w:t>
      </w:r>
    </w:p>
    <w:p w:rsidR="00057BBE" w:rsidRPr="00057BBE" w:rsidRDefault="00057BBE" w:rsidP="00057BBE">
      <w:pPr>
        <w:autoSpaceDE/>
        <w:autoSpaceDN/>
        <w:adjustRightInd/>
        <w:jc w:val="both"/>
        <w:rPr>
          <w:rFonts w:ascii="Arial" w:hAnsi="Arial" w:cs="Arial"/>
          <w:sz w:val="22"/>
          <w:szCs w:val="22"/>
        </w:rPr>
      </w:pPr>
      <w:r w:rsidRPr="00057BBE">
        <w:rPr>
          <w:rFonts w:ascii="Arial" w:hAnsi="Arial" w:cs="Arial"/>
          <w:b/>
          <w:iCs/>
          <w:sz w:val="22"/>
          <w:szCs w:val="22"/>
        </w:rPr>
        <w:t>A</w:t>
      </w:r>
      <w:r w:rsidRPr="00057BBE">
        <w:rPr>
          <w:rFonts w:ascii="Arial" w:hAnsi="Arial" w:cs="Arial"/>
          <w:iCs/>
          <w:sz w:val="22"/>
          <w:szCs w:val="22"/>
        </w:rPr>
        <w:t xml:space="preserve"> </w:t>
      </w:r>
      <w:r w:rsidRPr="00057BBE">
        <w:rPr>
          <w:rFonts w:ascii="Arial" w:hAnsi="Arial" w:cs="Arial"/>
          <w:b/>
          <w:iCs/>
          <w:sz w:val="22"/>
          <w:szCs w:val="22"/>
        </w:rPr>
        <w:t xml:space="preserve">compulsory tender briefing meeting will be held at 10h30 on Friday, 22 November 2019. </w:t>
      </w:r>
      <w:r w:rsidRPr="00057BBE">
        <w:rPr>
          <w:rFonts w:ascii="Arial" w:hAnsi="Arial" w:cs="Arial"/>
          <w:iCs/>
          <w:sz w:val="22"/>
          <w:szCs w:val="22"/>
        </w:rPr>
        <w:t>Prospective tenderers shall be required to meet on the date and time mentioned above in the,</w:t>
      </w:r>
      <w:r w:rsidRPr="00057BBE">
        <w:rPr>
          <w:rFonts w:ascii="Arial" w:hAnsi="Arial" w:cs="Arial"/>
          <w:b/>
          <w:iCs/>
          <w:sz w:val="22"/>
          <w:szCs w:val="22"/>
          <w:lang w:val="en-ZA"/>
        </w:rPr>
        <w:t xml:space="preserve"> </w:t>
      </w:r>
      <w:r w:rsidRPr="00057BBE">
        <w:rPr>
          <w:rFonts w:ascii="Arial" w:hAnsi="Arial" w:cs="Arial"/>
          <w:b/>
          <w:iCs/>
          <w:color w:val="000000"/>
          <w:sz w:val="22"/>
          <w:szCs w:val="22"/>
        </w:rPr>
        <w:t>Supply Chain Management Boardroom, 5th Floor A.S Chetty Building, 333 Church Street, Pietermaritzburg</w:t>
      </w:r>
      <w:r w:rsidRPr="00057BBE">
        <w:rPr>
          <w:rFonts w:ascii="Arial" w:hAnsi="Arial" w:cs="Arial"/>
          <w:iCs/>
          <w:color w:val="000000"/>
          <w:sz w:val="22"/>
          <w:szCs w:val="22"/>
        </w:rPr>
        <w:t xml:space="preserve">, </w:t>
      </w:r>
      <w:r w:rsidRPr="00057BBE">
        <w:rPr>
          <w:rFonts w:ascii="Arial" w:hAnsi="Arial" w:cs="Arial"/>
          <w:b/>
          <w:iCs/>
          <w:color w:val="000000"/>
          <w:sz w:val="22"/>
          <w:szCs w:val="22"/>
        </w:rPr>
        <w:t>3201</w:t>
      </w:r>
      <w:r w:rsidRPr="00057BBE">
        <w:rPr>
          <w:rFonts w:ascii="Arial" w:hAnsi="Arial" w:cs="Arial"/>
          <w:iCs/>
          <w:sz w:val="22"/>
          <w:szCs w:val="22"/>
        </w:rPr>
        <w:t>, f</w:t>
      </w:r>
      <w:r w:rsidRPr="00057BBE">
        <w:rPr>
          <w:rFonts w:ascii="Arial" w:hAnsi="Arial" w:cs="Arial"/>
          <w:iCs/>
          <w:color w:val="000000"/>
          <w:sz w:val="22"/>
          <w:szCs w:val="22"/>
        </w:rPr>
        <w:t xml:space="preserve">rom there all will proceed in convoy to site. No transport will be provided. </w:t>
      </w:r>
      <w:r w:rsidRPr="00057BBE">
        <w:rPr>
          <w:rFonts w:ascii="Arial" w:hAnsi="Arial" w:cs="Arial"/>
          <w:sz w:val="22"/>
          <w:szCs w:val="22"/>
        </w:rPr>
        <w:t xml:space="preserve">Only one Tender Briefing Meeting will be held. An official will chair the meeting and answer queries raised by prospective Tenderers. Any amendment to the tender documentation arising from such answers will be circulated in terms of the meeting's attendance register. </w:t>
      </w:r>
      <w:r w:rsidRPr="00057BBE">
        <w:rPr>
          <w:rFonts w:ascii="Arial" w:hAnsi="Arial" w:cs="Arial"/>
          <w:b/>
          <w:i/>
          <w:sz w:val="22"/>
          <w:szCs w:val="22"/>
        </w:rPr>
        <w:t>Tenderers arriving at the meeting after the stipulated starting time will be disqualified. Tenderers attending the meeting must be in possession of a Tender Document failing which the Tenderer shall be disqualified</w:t>
      </w:r>
      <w:r w:rsidRPr="00057BBE">
        <w:rPr>
          <w:rFonts w:ascii="Arial" w:hAnsi="Arial" w:cs="Arial"/>
          <w:sz w:val="22"/>
          <w:szCs w:val="22"/>
        </w:rPr>
        <w:t xml:space="preserve">. </w:t>
      </w:r>
      <w:r w:rsidRPr="00057BBE">
        <w:rPr>
          <w:rFonts w:ascii="Arial" w:hAnsi="Arial" w:cs="Arial"/>
          <w:b/>
          <w:i/>
          <w:sz w:val="22"/>
          <w:szCs w:val="22"/>
        </w:rPr>
        <w:t>Tenderers producing only the Tender Briefing/Site Inspection Certificate at the meeting will not be considered.</w:t>
      </w:r>
      <w:r w:rsidRPr="00057BBE">
        <w:rPr>
          <w:rFonts w:ascii="Arial" w:hAnsi="Arial" w:cs="Arial"/>
          <w:sz w:val="22"/>
          <w:szCs w:val="22"/>
        </w:rPr>
        <w:t xml:space="preserve"> No Tenderer will be allowed to represent more than one (1) Company at the meeting.</w:t>
      </w:r>
      <w:r w:rsidRPr="00057BBE">
        <w:rPr>
          <w:rFonts w:ascii="Arial" w:hAnsi="Arial" w:cs="Arial"/>
          <w:b/>
          <w:i/>
          <w:sz w:val="22"/>
          <w:szCs w:val="22"/>
        </w:rPr>
        <w:t xml:space="preserve">  </w:t>
      </w:r>
      <w:r w:rsidRPr="00057BBE">
        <w:rPr>
          <w:rFonts w:ascii="Arial" w:hAnsi="Arial" w:cs="Arial"/>
          <w:sz w:val="22"/>
          <w:szCs w:val="22"/>
        </w:rPr>
        <w:t>Only one representative per Company or Joint Venture or Consortium will be allowed to attend the above meeting</w:t>
      </w:r>
      <w:r w:rsidRPr="00057BBE">
        <w:rPr>
          <w:rFonts w:ascii="Arial" w:hAnsi="Arial" w:cs="Arial"/>
          <w:color w:val="FF0000"/>
          <w:sz w:val="22"/>
          <w:szCs w:val="22"/>
        </w:rPr>
        <w:t>.</w:t>
      </w:r>
    </w:p>
    <w:p w:rsidR="00057BBE" w:rsidRPr="00057BBE" w:rsidRDefault="00057BBE" w:rsidP="00057BBE">
      <w:pPr>
        <w:jc w:val="both"/>
        <w:rPr>
          <w:rFonts w:ascii="Arial" w:hAnsi="Arial" w:cs="Arial"/>
          <w:sz w:val="22"/>
          <w:szCs w:val="22"/>
          <w:lang w:val="en-ZA"/>
        </w:rPr>
      </w:pPr>
    </w:p>
    <w:p w:rsidR="00057BBE" w:rsidRPr="00057BBE" w:rsidRDefault="00057BBE" w:rsidP="00057BBE">
      <w:pPr>
        <w:jc w:val="both"/>
        <w:rPr>
          <w:rFonts w:ascii="Arial" w:hAnsi="Arial" w:cs="Arial"/>
          <w:sz w:val="22"/>
          <w:szCs w:val="22"/>
        </w:rPr>
      </w:pPr>
      <w:r w:rsidRPr="00057BBE">
        <w:rPr>
          <w:rFonts w:ascii="Arial" w:hAnsi="Arial" w:cs="Arial"/>
          <w:sz w:val="22"/>
          <w:szCs w:val="22"/>
          <w:lang w:val="en-ZA"/>
        </w:rPr>
        <w:t xml:space="preserve">Sealed quotation endorsed on the envelope </w:t>
      </w:r>
      <w:r w:rsidRPr="00057BBE">
        <w:rPr>
          <w:rFonts w:ascii="Arial" w:hAnsi="Arial" w:cs="Arial"/>
          <w:b/>
          <w:sz w:val="22"/>
          <w:szCs w:val="22"/>
          <w:lang w:val="en-ZA"/>
        </w:rPr>
        <w:t>“</w:t>
      </w:r>
      <w:r w:rsidRPr="00057BBE">
        <w:rPr>
          <w:rFonts w:ascii="Arial" w:hAnsi="Arial" w:cs="Arial"/>
          <w:b/>
          <w:sz w:val="22"/>
          <w:szCs w:val="22"/>
          <w:u w:val="single"/>
          <w:lang w:val="en-ZA"/>
        </w:rPr>
        <w:t>SPECIALISED QUOTATION No. Q12/546 OF 19/20</w:t>
      </w:r>
      <w:r w:rsidRPr="00057BBE">
        <w:rPr>
          <w:rFonts w:ascii="Arial" w:hAnsi="Arial" w:cs="Arial"/>
          <w:b/>
          <w:sz w:val="22"/>
          <w:szCs w:val="22"/>
          <w:lang w:val="en-ZA"/>
        </w:rPr>
        <w:t xml:space="preserve">” </w:t>
      </w:r>
      <w:r w:rsidRPr="00057BBE">
        <w:rPr>
          <w:rFonts w:ascii="Arial" w:hAnsi="Arial" w:cs="Arial"/>
          <w:sz w:val="22"/>
          <w:szCs w:val="22"/>
          <w:lang w:val="en-ZA"/>
        </w:rPr>
        <w:t xml:space="preserve">must be placed in the Tender Box located in the Foyer, Ground Floor, City Hall, 169 Chief Albert Luthuli Street, Pietermaritzburg, not later than </w:t>
      </w:r>
      <w:r w:rsidRPr="00057BBE">
        <w:rPr>
          <w:rFonts w:ascii="Arial" w:hAnsi="Arial" w:cs="Arial"/>
          <w:b/>
          <w:bCs/>
          <w:sz w:val="22"/>
          <w:szCs w:val="22"/>
          <w:lang w:val="en-ZA"/>
        </w:rPr>
        <w:t>12h00</w:t>
      </w:r>
      <w:r w:rsidRPr="00057BBE">
        <w:rPr>
          <w:rFonts w:ascii="Arial" w:hAnsi="Arial" w:cs="Arial"/>
          <w:bCs/>
          <w:sz w:val="22"/>
          <w:szCs w:val="22"/>
          <w:lang w:val="en-ZA"/>
        </w:rPr>
        <w:t>, on</w:t>
      </w:r>
      <w:r w:rsidRPr="00057BBE">
        <w:rPr>
          <w:rFonts w:ascii="Arial" w:hAnsi="Arial" w:cs="Arial"/>
          <w:sz w:val="22"/>
          <w:szCs w:val="22"/>
          <w:lang w:val="en-ZA"/>
        </w:rPr>
        <w:t xml:space="preserve"> </w:t>
      </w:r>
      <w:r w:rsidRPr="00057BBE">
        <w:rPr>
          <w:rFonts w:ascii="Arial" w:hAnsi="Arial" w:cs="Arial"/>
          <w:b/>
          <w:sz w:val="22"/>
          <w:szCs w:val="22"/>
          <w:lang w:val="en-ZA"/>
        </w:rPr>
        <w:t>Tuesday, 26 November 2019</w:t>
      </w:r>
      <w:r w:rsidRPr="00057BBE">
        <w:rPr>
          <w:rFonts w:ascii="Arial" w:hAnsi="Arial" w:cs="Arial"/>
          <w:sz w:val="22"/>
          <w:szCs w:val="22"/>
          <w:lang w:val="en-ZA"/>
        </w:rPr>
        <w:t xml:space="preserve">, </w:t>
      </w:r>
      <w:r w:rsidRPr="00057BBE">
        <w:rPr>
          <w:rFonts w:ascii="Arial" w:hAnsi="Arial" w:cs="Arial"/>
          <w:sz w:val="22"/>
          <w:szCs w:val="22"/>
        </w:rPr>
        <w:t>when they will be opened in public.</w:t>
      </w:r>
      <w:r w:rsidRPr="00057BBE">
        <w:rPr>
          <w:rFonts w:ascii="Arial" w:hAnsi="Arial" w:cs="Arial"/>
          <w:sz w:val="22"/>
          <w:szCs w:val="22"/>
          <w:lang w:val="en-ZA"/>
        </w:rPr>
        <w:t xml:space="preserve"> </w:t>
      </w:r>
      <w:r w:rsidRPr="00057BBE">
        <w:rPr>
          <w:rFonts w:ascii="Arial" w:hAnsi="Arial" w:cs="Arial"/>
          <w:sz w:val="22"/>
          <w:szCs w:val="22"/>
        </w:rPr>
        <w:t>Only tenders placed in the tender box shall be a</w:t>
      </w:r>
      <w:bookmarkStart w:id="0" w:name="_GoBack"/>
      <w:bookmarkEnd w:id="0"/>
      <w:r w:rsidRPr="00057BBE">
        <w:rPr>
          <w:rFonts w:ascii="Arial" w:hAnsi="Arial" w:cs="Arial"/>
          <w:sz w:val="22"/>
          <w:szCs w:val="22"/>
        </w:rPr>
        <w:t>ccepted.</w:t>
      </w:r>
    </w:p>
    <w:p w:rsidR="00057BBE" w:rsidRPr="00057BBE" w:rsidRDefault="00057BBE" w:rsidP="00057BBE">
      <w:pPr>
        <w:jc w:val="both"/>
        <w:rPr>
          <w:rFonts w:ascii="Arial" w:hAnsi="Arial" w:cs="Arial"/>
          <w:sz w:val="22"/>
          <w:szCs w:val="22"/>
        </w:rPr>
      </w:pPr>
      <w:r w:rsidRPr="00057BBE">
        <w:rPr>
          <w:rFonts w:ascii="Arial" w:hAnsi="Arial" w:cs="Arial"/>
          <w:sz w:val="22"/>
          <w:szCs w:val="22"/>
        </w:rPr>
        <w:lastRenderedPageBreak/>
        <w:t xml:space="preserve">Under no circumstances whatsoever will any extension of time be allowed for submission of tenders. </w:t>
      </w:r>
    </w:p>
    <w:p w:rsidR="00057BBE" w:rsidRPr="00057BBE" w:rsidRDefault="00057BBE" w:rsidP="00057BBE">
      <w:pPr>
        <w:jc w:val="both"/>
        <w:rPr>
          <w:rFonts w:ascii="Arial" w:hAnsi="Arial" w:cs="Arial"/>
          <w:sz w:val="22"/>
          <w:szCs w:val="22"/>
        </w:rPr>
      </w:pPr>
    </w:p>
    <w:p w:rsidR="00057BBE" w:rsidRPr="00057BBE" w:rsidRDefault="00057BBE" w:rsidP="00057BBE">
      <w:pPr>
        <w:jc w:val="both"/>
        <w:rPr>
          <w:rFonts w:ascii="Arial" w:hAnsi="Arial" w:cs="Arial"/>
          <w:sz w:val="22"/>
          <w:szCs w:val="22"/>
        </w:rPr>
      </w:pPr>
      <w:r w:rsidRPr="00057BBE">
        <w:rPr>
          <w:rFonts w:ascii="Arial" w:hAnsi="Arial" w:cs="Arial"/>
          <w:b/>
          <w:sz w:val="22"/>
          <w:szCs w:val="22"/>
          <w:u w:val="single"/>
          <w:lang w:val="en-GB"/>
        </w:rPr>
        <w:t>The Validity period</w:t>
      </w:r>
      <w:r w:rsidRPr="00057BBE">
        <w:rPr>
          <w:rFonts w:ascii="Arial" w:hAnsi="Arial" w:cs="Arial"/>
          <w:sz w:val="22"/>
          <w:szCs w:val="22"/>
          <w:lang w:val="en-GB"/>
        </w:rPr>
        <w:t xml:space="preserve"> shall hold firm for a period of ninety (90) days commencing from closing date of the quotation.</w:t>
      </w:r>
    </w:p>
    <w:p w:rsidR="00057BBE" w:rsidRPr="00057BBE" w:rsidRDefault="00057BBE" w:rsidP="00057BBE">
      <w:pPr>
        <w:widowControl w:val="0"/>
        <w:autoSpaceDE/>
        <w:adjustRightInd/>
        <w:jc w:val="both"/>
        <w:rPr>
          <w:rFonts w:ascii="Arial" w:hAnsi="Arial" w:cs="Arial"/>
          <w:sz w:val="22"/>
          <w:szCs w:val="22"/>
          <w:lang w:val="en-GB"/>
        </w:rPr>
      </w:pPr>
    </w:p>
    <w:p w:rsidR="00057BBE" w:rsidRPr="00057BBE" w:rsidRDefault="00057BBE" w:rsidP="00057BBE">
      <w:pPr>
        <w:widowControl w:val="0"/>
        <w:autoSpaceDE/>
        <w:adjustRightInd/>
        <w:jc w:val="both"/>
        <w:rPr>
          <w:rFonts w:ascii="Arial" w:hAnsi="Arial" w:cs="Arial"/>
          <w:sz w:val="22"/>
          <w:szCs w:val="22"/>
          <w:lang w:val="en-GB"/>
        </w:rPr>
      </w:pPr>
      <w:r w:rsidRPr="00057BBE">
        <w:rPr>
          <w:rFonts w:ascii="Arial" w:hAnsi="Arial" w:cs="Arial"/>
          <w:b/>
          <w:bCs/>
          <w:color w:val="000000"/>
          <w:sz w:val="22"/>
          <w:szCs w:val="22"/>
          <w:u w:val="single"/>
          <w:lang w:val="en-ZA"/>
        </w:rPr>
        <w:t>Tender Adjudication &amp; Evaluation Criteria</w:t>
      </w:r>
      <w:r w:rsidRPr="00057BBE">
        <w:rPr>
          <w:rFonts w:ascii="Arial" w:hAnsi="Arial" w:cs="Arial"/>
          <w:color w:val="000000"/>
          <w:sz w:val="22"/>
          <w:szCs w:val="22"/>
          <w:lang w:val="en-ZA"/>
        </w:rPr>
        <w:t xml:space="preserve"> </w:t>
      </w:r>
      <w:r w:rsidRPr="00057BBE">
        <w:rPr>
          <w:rFonts w:ascii="Arial" w:hAnsi="Arial" w:cs="Arial"/>
          <w:sz w:val="22"/>
          <w:szCs w:val="22"/>
          <w:lang w:val="en-ZA"/>
        </w:rPr>
        <w:t xml:space="preserve">will be implemented in line with the Msunduzi Municipality’s approved Supply Chain and Preferential Procurement Policies on the </w:t>
      </w:r>
      <w:r w:rsidRPr="00057BBE">
        <w:rPr>
          <w:rFonts w:ascii="Arial" w:hAnsi="Arial" w:cs="Arial"/>
          <w:b/>
          <w:sz w:val="22"/>
          <w:szCs w:val="22"/>
          <w:lang w:val="en-ZA"/>
        </w:rPr>
        <w:t>80/20-point</w:t>
      </w:r>
      <w:r w:rsidRPr="00057BBE">
        <w:rPr>
          <w:rFonts w:ascii="Arial" w:hAnsi="Arial" w:cs="Arial"/>
          <w:sz w:val="22"/>
          <w:szCs w:val="22"/>
          <w:lang w:val="en-ZA"/>
        </w:rPr>
        <w:t xml:space="preserve"> system. Adjudication criteria will be as per the tender document, the allocation of points will be in line with </w:t>
      </w:r>
      <w:r w:rsidRPr="00057BBE">
        <w:rPr>
          <w:rFonts w:ascii="Arial" w:hAnsi="Arial" w:cs="Arial"/>
          <w:b/>
          <w:sz w:val="22"/>
          <w:szCs w:val="22"/>
          <w:lang w:val="en-ZA"/>
        </w:rPr>
        <w:t>B-BBEE</w:t>
      </w:r>
      <w:r w:rsidRPr="00057BBE">
        <w:rPr>
          <w:rFonts w:ascii="Arial" w:hAnsi="Arial" w:cs="Arial"/>
          <w:sz w:val="22"/>
          <w:szCs w:val="22"/>
          <w:lang w:val="en-ZA"/>
        </w:rPr>
        <w:t xml:space="preserve"> as prescribed in terms of the Preferential Procurement Regulations, 2017 pertaining to the </w:t>
      </w:r>
      <w:r w:rsidRPr="00057BBE">
        <w:rPr>
          <w:rFonts w:ascii="Arial" w:hAnsi="Arial" w:cs="Arial"/>
          <w:b/>
          <w:sz w:val="22"/>
          <w:szCs w:val="22"/>
          <w:lang w:val="en-ZA"/>
        </w:rPr>
        <w:t>Preferential Procurement Policy Framework Act</w:t>
      </w:r>
      <w:r w:rsidRPr="00057BBE">
        <w:rPr>
          <w:rFonts w:ascii="Arial" w:hAnsi="Arial" w:cs="Arial"/>
          <w:sz w:val="22"/>
          <w:szCs w:val="22"/>
          <w:lang w:val="en-ZA"/>
        </w:rPr>
        <w:t>, Act No. 5 of 2000.</w:t>
      </w:r>
    </w:p>
    <w:p w:rsidR="00057BBE" w:rsidRPr="00057BBE" w:rsidRDefault="00057BBE" w:rsidP="00057BBE">
      <w:pPr>
        <w:autoSpaceDE/>
        <w:adjustRightInd/>
        <w:jc w:val="both"/>
        <w:rPr>
          <w:rFonts w:ascii="Arial" w:hAnsi="Arial" w:cs="Arial"/>
          <w:color w:val="000000"/>
          <w:sz w:val="22"/>
          <w:szCs w:val="22"/>
        </w:rPr>
      </w:pPr>
    </w:p>
    <w:p w:rsidR="00057BBE" w:rsidRPr="00057BBE" w:rsidRDefault="00057BBE" w:rsidP="00057BBE">
      <w:pPr>
        <w:autoSpaceDE/>
        <w:adjustRightInd/>
        <w:jc w:val="both"/>
        <w:rPr>
          <w:rFonts w:ascii="Arial" w:hAnsi="Arial" w:cs="Arial"/>
          <w:b/>
          <w:sz w:val="22"/>
          <w:szCs w:val="22"/>
          <w:lang w:val="en-ZA"/>
        </w:rPr>
      </w:pPr>
      <w:r w:rsidRPr="00057BBE">
        <w:rPr>
          <w:rFonts w:ascii="Arial" w:hAnsi="Arial" w:cs="Arial"/>
          <w:color w:val="000000"/>
          <w:sz w:val="22"/>
          <w:szCs w:val="22"/>
          <w:lang w:val="en-ZA"/>
        </w:rPr>
        <w:t xml:space="preserve">The </w:t>
      </w:r>
      <w:r w:rsidRPr="00057BBE">
        <w:rPr>
          <w:rFonts w:ascii="Arial" w:hAnsi="Arial" w:cs="Arial"/>
          <w:sz w:val="22"/>
          <w:szCs w:val="22"/>
          <w:lang w:val="en-ZA"/>
        </w:rPr>
        <w:t xml:space="preserve">Msunduzi Municipality </w:t>
      </w:r>
      <w:r w:rsidRPr="00057BBE">
        <w:rPr>
          <w:rFonts w:ascii="Arial" w:hAnsi="Arial" w:cs="Arial"/>
          <w:color w:val="000000"/>
          <w:sz w:val="22"/>
          <w:szCs w:val="22"/>
          <w:lang w:val="en-ZA"/>
        </w:rPr>
        <w:t xml:space="preserve">does not bind itself to accept the lowest or any quotation and reserves the right to accept the whole or any part of a quotation.  Each Service Provider will be informed of the quotation result. The </w:t>
      </w:r>
      <w:r w:rsidRPr="00057BBE">
        <w:rPr>
          <w:rFonts w:ascii="Arial" w:hAnsi="Arial" w:cs="Arial"/>
          <w:sz w:val="22"/>
          <w:szCs w:val="22"/>
          <w:lang w:val="en-ZA"/>
        </w:rPr>
        <w:t xml:space="preserve">Msunduzi Municipality </w:t>
      </w:r>
      <w:r w:rsidRPr="00057BBE">
        <w:rPr>
          <w:rFonts w:ascii="Arial" w:hAnsi="Arial" w:cs="Arial"/>
          <w:color w:val="000000"/>
          <w:sz w:val="22"/>
          <w:szCs w:val="22"/>
          <w:lang w:val="en-ZA"/>
        </w:rPr>
        <w:t>expects businesses within the Pietermaritzburg and Midlands Region to support its contract and</w:t>
      </w:r>
      <w:r w:rsidRPr="00057BBE">
        <w:rPr>
          <w:rFonts w:ascii="Arial" w:hAnsi="Arial" w:cs="Arial"/>
          <w:sz w:val="22"/>
          <w:szCs w:val="22"/>
          <w:lang w:val="en-GB"/>
        </w:rPr>
        <w:t xml:space="preserve"> BEE/SMME initiatives</w:t>
      </w:r>
      <w:r w:rsidRPr="00057BBE">
        <w:rPr>
          <w:rFonts w:ascii="Arial" w:hAnsi="Arial" w:cs="Arial"/>
          <w:color w:val="000000"/>
          <w:sz w:val="22"/>
          <w:szCs w:val="22"/>
          <w:lang w:val="en-ZA"/>
        </w:rPr>
        <w:t>.</w:t>
      </w:r>
    </w:p>
    <w:p w:rsidR="001D1060" w:rsidRPr="001D1060" w:rsidRDefault="001D1060" w:rsidP="001D1060">
      <w:pPr>
        <w:autoSpaceDE/>
        <w:adjustRightInd/>
        <w:jc w:val="both"/>
        <w:rPr>
          <w:rFonts w:ascii="Arial" w:hAnsi="Arial" w:cs="Arial"/>
          <w:b/>
          <w:lang w:val="en-ZA"/>
        </w:rPr>
      </w:pPr>
    </w:p>
    <w:p w:rsidR="004E347A" w:rsidRPr="0085431F" w:rsidRDefault="004E347A" w:rsidP="0085431F">
      <w:pPr>
        <w:widowControl w:val="0"/>
        <w:autoSpaceDE/>
        <w:adjustRightInd/>
        <w:jc w:val="both"/>
        <w:rPr>
          <w:rFonts w:ascii="Arial" w:hAnsi="Arial" w:cs="Arial"/>
          <w:b/>
          <w:sz w:val="22"/>
          <w:szCs w:val="22"/>
          <w:lang w:val="en-ZA"/>
        </w:rPr>
      </w:pPr>
    </w:p>
    <w:p w:rsidR="001D1060" w:rsidRDefault="001D1060" w:rsidP="00A36F07">
      <w:pPr>
        <w:widowControl w:val="0"/>
        <w:autoSpaceDE/>
        <w:adjustRightInd/>
        <w:jc w:val="both"/>
        <w:rPr>
          <w:rFonts w:ascii="Arial" w:hAnsi="Arial" w:cs="Arial"/>
          <w:b/>
          <w:sz w:val="22"/>
          <w:szCs w:val="22"/>
          <w:lang w:val="en-ZA"/>
        </w:rPr>
      </w:pPr>
    </w:p>
    <w:p w:rsidR="00A92CFD" w:rsidRPr="00A36F07" w:rsidRDefault="004E347A" w:rsidP="00A36F07">
      <w:pPr>
        <w:widowControl w:val="0"/>
        <w:autoSpaceDE/>
        <w:adjustRightInd/>
        <w:jc w:val="both"/>
        <w:rPr>
          <w:rFonts w:ascii="Arial" w:hAnsi="Arial" w:cs="Arial"/>
          <w:lang w:val="en-ZA"/>
        </w:rPr>
      </w:pPr>
      <w:r>
        <w:rPr>
          <w:rFonts w:ascii="Arial" w:hAnsi="Arial" w:cs="Arial"/>
          <w:b/>
          <w:sz w:val="22"/>
          <w:szCs w:val="22"/>
          <w:lang w:val="en-ZA"/>
        </w:rPr>
        <w:t>M</w:t>
      </w:r>
      <w:r w:rsidR="002B664C">
        <w:rPr>
          <w:rFonts w:ascii="Arial" w:hAnsi="Arial" w:cs="Arial"/>
          <w:b/>
          <w:sz w:val="22"/>
          <w:szCs w:val="22"/>
          <w:lang w:val="en-ZA"/>
        </w:rPr>
        <w:t>R</w:t>
      </w:r>
      <w:r>
        <w:rPr>
          <w:rFonts w:ascii="Arial" w:hAnsi="Arial" w:cs="Arial"/>
          <w:b/>
          <w:sz w:val="22"/>
          <w:szCs w:val="22"/>
          <w:lang w:val="en-ZA"/>
        </w:rPr>
        <w:t>S N. NGCOBO: ACTING MUNICIPAL MANAGER</w:t>
      </w:r>
    </w:p>
    <w:sectPr w:rsidR="00A92CFD" w:rsidRPr="00A36F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237" w:rsidRDefault="00322237" w:rsidP="004E347A">
      <w:r>
        <w:separator/>
      </w:r>
    </w:p>
  </w:endnote>
  <w:endnote w:type="continuationSeparator" w:id="0">
    <w:p w:rsidR="00322237" w:rsidRDefault="00322237" w:rsidP="004E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237" w:rsidRDefault="00322237" w:rsidP="004E347A">
      <w:r>
        <w:separator/>
      </w:r>
    </w:p>
  </w:footnote>
  <w:footnote w:type="continuationSeparator" w:id="0">
    <w:p w:rsidR="00322237" w:rsidRDefault="00322237" w:rsidP="004E3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7A"/>
    <w:rsid w:val="00057BBE"/>
    <w:rsid w:val="00072DA4"/>
    <w:rsid w:val="00083C83"/>
    <w:rsid w:val="001234E0"/>
    <w:rsid w:val="001D1060"/>
    <w:rsid w:val="002B664C"/>
    <w:rsid w:val="00322237"/>
    <w:rsid w:val="00324D45"/>
    <w:rsid w:val="003464BB"/>
    <w:rsid w:val="00360ECE"/>
    <w:rsid w:val="00417B63"/>
    <w:rsid w:val="0042290D"/>
    <w:rsid w:val="00454E09"/>
    <w:rsid w:val="004C7040"/>
    <w:rsid w:val="004E347A"/>
    <w:rsid w:val="005235EB"/>
    <w:rsid w:val="00545081"/>
    <w:rsid w:val="00550217"/>
    <w:rsid w:val="005E27F0"/>
    <w:rsid w:val="00626BB0"/>
    <w:rsid w:val="00694763"/>
    <w:rsid w:val="006C187C"/>
    <w:rsid w:val="007A09F4"/>
    <w:rsid w:val="0085431F"/>
    <w:rsid w:val="008E419D"/>
    <w:rsid w:val="009D7927"/>
    <w:rsid w:val="009E0731"/>
    <w:rsid w:val="00A36F07"/>
    <w:rsid w:val="00A546B7"/>
    <w:rsid w:val="00A651C1"/>
    <w:rsid w:val="00AE1873"/>
    <w:rsid w:val="00BB6D98"/>
    <w:rsid w:val="00BE1C14"/>
    <w:rsid w:val="00C10804"/>
    <w:rsid w:val="00C73910"/>
    <w:rsid w:val="00E02594"/>
    <w:rsid w:val="00E73E40"/>
    <w:rsid w:val="00E951FF"/>
    <w:rsid w:val="00EC136E"/>
    <w:rsid w:val="00F5131A"/>
    <w:rsid w:val="00FC13A3"/>
    <w:rsid w:val="00FC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7EA4"/>
  <w15:chartTrackingRefBased/>
  <w15:docId w15:val="{8B3754D2-C222-4B6D-8BAC-53C58B45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47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347A"/>
    <w:rPr>
      <w:color w:val="0000FF"/>
      <w:u w:val="single"/>
    </w:rPr>
  </w:style>
  <w:style w:type="paragraph" w:styleId="Header">
    <w:name w:val="header"/>
    <w:basedOn w:val="Normal"/>
    <w:link w:val="HeaderChar"/>
    <w:uiPriority w:val="99"/>
    <w:unhideWhenUsed/>
    <w:rsid w:val="004E347A"/>
    <w:pPr>
      <w:tabs>
        <w:tab w:val="center" w:pos="4680"/>
        <w:tab w:val="right" w:pos="9360"/>
      </w:tabs>
    </w:pPr>
  </w:style>
  <w:style w:type="character" w:customStyle="1" w:styleId="HeaderChar">
    <w:name w:val="Header Char"/>
    <w:basedOn w:val="DefaultParagraphFont"/>
    <w:link w:val="Header"/>
    <w:uiPriority w:val="99"/>
    <w:rsid w:val="004E347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347A"/>
    <w:pPr>
      <w:tabs>
        <w:tab w:val="center" w:pos="4680"/>
        <w:tab w:val="right" w:pos="9360"/>
      </w:tabs>
    </w:pPr>
  </w:style>
  <w:style w:type="character" w:customStyle="1" w:styleId="FooterChar">
    <w:name w:val="Footer Char"/>
    <w:basedOn w:val="DefaultParagraphFont"/>
    <w:link w:val="Footer"/>
    <w:uiPriority w:val="99"/>
    <w:rsid w:val="004E347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yani.msimang@msunduzi.gov.za" TargetMode="External"/><Relationship Id="rId3" Type="http://schemas.openxmlformats.org/officeDocument/2006/relationships/webSettings" Target="webSettings.xml"/><Relationship Id="rId7" Type="http://schemas.openxmlformats.org/officeDocument/2006/relationships/hyperlink" Target="mailto:bongeka.kulu@msunduzi.gov.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Vuyani A. Msimang</dc:creator>
  <cp:keywords/>
  <dc:description/>
  <cp:lastModifiedBy>Vuyani A. Msimang</cp:lastModifiedBy>
  <cp:revision>2</cp:revision>
  <dcterms:created xsi:type="dcterms:W3CDTF">2019-11-19T09:18:00Z</dcterms:created>
  <dcterms:modified xsi:type="dcterms:W3CDTF">2019-11-19T09:18:00Z</dcterms:modified>
</cp:coreProperties>
</file>